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65"/>
        <w:tblW w:w="10772" w:type="dxa"/>
        <w:tblInd w:w="0" w:type="dxa"/>
        <w:tblLook w:val="04A0" w:firstRow="1" w:lastRow="0" w:firstColumn="1" w:lastColumn="0" w:noHBand="0" w:noVBand="1"/>
      </w:tblPr>
      <w:tblGrid>
        <w:gridCol w:w="10772"/>
      </w:tblGrid>
      <w:tr w:rsidR="00EA6E66" w14:paraId="5A7D30DC" w14:textId="77777777" w:rsidTr="00EA6E66">
        <w:trPr>
          <w:cantSplit/>
          <w:trHeight w:val="1531"/>
        </w:trPr>
        <w:tc>
          <w:tcPr>
            <w:tcW w:w="10772" w:type="dxa"/>
            <w:tcBorders>
              <w:top w:val="nil"/>
              <w:left w:val="nil"/>
              <w:bottom w:val="thinThickSmallGap" w:sz="36" w:space="0" w:color="auto"/>
              <w:right w:val="nil"/>
            </w:tcBorders>
            <w:hideMark/>
          </w:tcPr>
          <w:p w14:paraId="0F8DBB58" w14:textId="7E3916AA" w:rsidR="00EA6E66" w:rsidRDefault="00EA6E6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2F02DC" wp14:editId="32C65860">
                  <wp:simplePos x="0" y="0"/>
                  <wp:positionH relativeFrom="margin">
                    <wp:posOffset>181610</wp:posOffset>
                  </wp:positionH>
                  <wp:positionV relativeFrom="margin">
                    <wp:posOffset>21590</wp:posOffset>
                  </wp:positionV>
                  <wp:extent cx="755650" cy="923925"/>
                  <wp:effectExtent l="0" t="0" r="6350" b="9525"/>
                  <wp:wrapSquare wrapText="bothSides"/>
                  <wp:docPr id="1" name="Picture 1" descr="http://t2.gstatic.com/images?q=tbn:ANd9GcR81_gemRawu2Isom-_1GNoBVYeX9fUi4LtmkKrgbgOryKlaE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81_gemRawu2Isom-_1GNoBVYeX9fUi4LtmkKrgbgOryKlaE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PEMERINTAH KABUPATEN KUTAI BARAT</w:t>
            </w:r>
          </w:p>
          <w:p w14:paraId="4B58D78A" w14:textId="77777777" w:rsidR="00EA6E66" w:rsidRDefault="00EA6E66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20"/>
              </w:rPr>
              <w:t>SEKRETARIAT DAERAH</w:t>
            </w:r>
          </w:p>
          <w:p w14:paraId="2A51A84B" w14:textId="77777777" w:rsidR="00EA6E66" w:rsidRDefault="00EA6E66">
            <w:pPr>
              <w:ind w:left="1440" w:hanging="144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Komplek Perkantoran Kabupaten Kutai Barat 75576. Telepon (0545) 4043841 – 4043704</w:t>
            </w:r>
          </w:p>
          <w:p w14:paraId="19B212F3" w14:textId="77777777" w:rsidR="00EA6E66" w:rsidRDefault="00EA6E66">
            <w:pPr>
              <w:ind w:left="1440" w:hanging="14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Fax (0545) 4043843. Website : www.kutaibaratkab.go.id</w:t>
            </w:r>
          </w:p>
          <w:p w14:paraId="5F8DB59D" w14:textId="77777777" w:rsidR="00EA6E66" w:rsidRDefault="00EA6E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SENDAWAR</w:t>
            </w:r>
          </w:p>
        </w:tc>
      </w:tr>
    </w:tbl>
    <w:p w14:paraId="040F5A90" w14:textId="5B072AF2" w:rsidR="00EA6E66" w:rsidRDefault="00EA6E66" w:rsidP="00EA6E66">
      <w:pPr>
        <w:ind w:left="720" w:hanging="360"/>
        <w:jc w:val="center"/>
        <w:rPr>
          <w:b/>
          <w:bCs/>
        </w:rPr>
      </w:pPr>
      <w:r w:rsidRPr="001E0BCA">
        <w:rPr>
          <w:b/>
          <w:bCs/>
        </w:rPr>
        <w:t xml:space="preserve">BERITA ACARA </w:t>
      </w:r>
      <w:r w:rsidR="00D27C04" w:rsidRPr="001E0BCA">
        <w:rPr>
          <w:b/>
          <w:bCs/>
        </w:rPr>
        <w:t>PRA-</w:t>
      </w:r>
      <w:r w:rsidR="00DB461E">
        <w:rPr>
          <w:b/>
          <w:bCs/>
        </w:rPr>
        <w:t>SURAT PENUNJUKAN PENYEDIA BARANG/JASA (SPPBJ)</w:t>
      </w:r>
    </w:p>
    <w:p w14:paraId="6DA523B8" w14:textId="5382071E" w:rsidR="00F2377D" w:rsidRDefault="008B5FEA" w:rsidP="00EA6E66">
      <w:pPr>
        <w:ind w:left="720" w:hanging="360"/>
        <w:jc w:val="center"/>
        <w:rPr>
          <w:b/>
          <w:bCs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</w:t>
      </w:r>
      <w:r w:rsidR="00C30BC9">
        <w:rPr>
          <w:b/>
          <w:bCs/>
        </w:rPr>
        <w:t>………………………….</w:t>
      </w:r>
      <w:r>
        <w:rPr>
          <w:b/>
          <w:bCs/>
        </w:rPr>
        <w:t xml:space="preserve"> | </w:t>
      </w:r>
      <w:proofErr w:type="spellStart"/>
      <w:proofErr w:type="gramStart"/>
      <w:r w:rsidR="00C30BC9">
        <w:rPr>
          <w:b/>
          <w:bCs/>
        </w:rPr>
        <w:t>Tanggal</w:t>
      </w:r>
      <w:proofErr w:type="spellEnd"/>
      <w:r w:rsidR="00C30BC9">
        <w:rPr>
          <w:b/>
          <w:bCs/>
        </w:rPr>
        <w:t xml:space="preserve"> :</w:t>
      </w:r>
      <w:proofErr w:type="gramEnd"/>
      <w:r w:rsidR="00C30BC9">
        <w:rPr>
          <w:b/>
          <w:bCs/>
        </w:rPr>
        <w:t xml:space="preserve"> …………………………..</w:t>
      </w:r>
    </w:p>
    <w:p w14:paraId="3BE96F7E" w14:textId="2965F4F7" w:rsidR="00DB461E" w:rsidRDefault="00DB461E" w:rsidP="00DB461E">
      <w:pPr>
        <w:pStyle w:val="ListParagraph"/>
        <w:numPr>
          <w:ilvl w:val="0"/>
          <w:numId w:val="9"/>
        </w:numPr>
        <w:jc w:val="both"/>
      </w:pPr>
      <w:r>
        <w:t xml:space="preserve">Proses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r w:rsidR="00C30BC9">
        <w:t>……………………………………………</w:t>
      </w:r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Tender </w:t>
      </w:r>
      <w:proofErr w:type="spellStart"/>
      <w:r>
        <w:t>Cepat</w:t>
      </w:r>
      <w:proofErr w:type="spellEnd"/>
      <w:r>
        <w:t>.</w:t>
      </w:r>
    </w:p>
    <w:p w14:paraId="6D8726A6" w14:textId="2D83C57E" w:rsidR="00DB461E" w:rsidRDefault="00DB461E" w:rsidP="00DB461E">
      <w:pPr>
        <w:pStyle w:val="ListParagraph"/>
        <w:numPr>
          <w:ilvl w:val="0"/>
          <w:numId w:val="9"/>
        </w:numPr>
        <w:jc w:val="both"/>
      </w:pPr>
      <w:r>
        <w:t xml:space="preserve">Tender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SPSE </w:t>
      </w:r>
      <w:r w:rsidR="00C30BC9">
        <w:t>…………………….</w:t>
      </w:r>
      <w:r>
        <w:t xml:space="preserve"> pada </w:t>
      </w:r>
      <w:proofErr w:type="spellStart"/>
      <w:r>
        <w:t>tanggal</w:t>
      </w:r>
      <w:proofErr w:type="spellEnd"/>
      <w:r>
        <w:t xml:space="preserve"> </w:t>
      </w:r>
      <w:r w:rsidR="00C30BC9">
        <w:t>……………………….</w:t>
      </w:r>
      <w:r>
        <w:t xml:space="preserve"> </w:t>
      </w:r>
      <w:proofErr w:type="spellStart"/>
      <w:r>
        <w:t>hingga</w:t>
      </w:r>
      <w:proofErr w:type="spellEnd"/>
      <w:r>
        <w:t xml:space="preserve"> </w:t>
      </w:r>
      <w:r w:rsidR="00C30BC9">
        <w:t>………………………</w:t>
      </w:r>
      <w:proofErr w:type="gramStart"/>
      <w:r w:rsidR="00C30BC9">
        <w:t>…..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Hasil </w:t>
      </w:r>
      <w:proofErr w:type="spellStart"/>
      <w:r>
        <w:t>Pemilihan</w:t>
      </w:r>
      <w:proofErr w:type="spellEnd"/>
      <w:r>
        <w:t xml:space="preserve"> Nomor </w:t>
      </w:r>
      <w:r w:rsidR="00C30BC9">
        <w:t>……………………</w:t>
      </w:r>
      <w:proofErr w:type="gramStart"/>
      <w:r w:rsidR="00C30BC9">
        <w:t>…..</w:t>
      </w:r>
      <w:proofErr w:type="gramEnd"/>
      <w:r>
        <w:t xml:space="preserve"> </w:t>
      </w:r>
      <w:proofErr w:type="spellStart"/>
      <w:r>
        <w:t>Tanggal</w:t>
      </w:r>
      <w:proofErr w:type="spellEnd"/>
      <w:r w:rsidR="00C30BC9">
        <w:t xml:space="preserve"> ………………………</w:t>
      </w:r>
      <w:r>
        <w:t xml:space="preserve"> yang mana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dan oleh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dan Tender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gagal</w:t>
      </w:r>
      <w:proofErr w:type="spellEnd"/>
      <w:r>
        <w:t>.</w:t>
      </w:r>
    </w:p>
    <w:p w14:paraId="31487E54" w14:textId="60F6FEFE" w:rsidR="00DB461E" w:rsidRDefault="00DB461E" w:rsidP="00DB461E">
      <w:pPr>
        <w:pStyle w:val="ListParagraph"/>
        <w:numPr>
          <w:ilvl w:val="0"/>
          <w:numId w:val="9"/>
        </w:numPr>
        <w:jc w:val="both"/>
      </w:pPr>
      <w:proofErr w:type="spellStart"/>
      <w:r>
        <w:t>Dilakukan</w:t>
      </w:r>
      <w:proofErr w:type="spellEnd"/>
      <w:r>
        <w:t xml:space="preserve"> Tender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SPSE </w:t>
      </w:r>
      <w:r w:rsidR="00C30BC9">
        <w:t>………………</w:t>
      </w:r>
      <w:r>
        <w:t xml:space="preserve"> pada </w:t>
      </w:r>
      <w:proofErr w:type="spellStart"/>
      <w:r>
        <w:t>tanggal</w:t>
      </w:r>
      <w:proofErr w:type="spellEnd"/>
      <w:r>
        <w:t xml:space="preserve"> </w:t>
      </w:r>
      <w:r w:rsidR="00C30BC9">
        <w:t>…………………</w:t>
      </w:r>
      <w:proofErr w:type="gramStart"/>
      <w:r w:rsidR="00C30BC9">
        <w:t>…..</w:t>
      </w:r>
      <w:proofErr w:type="gramEnd"/>
      <w:r>
        <w:t xml:space="preserve"> </w:t>
      </w:r>
      <w:proofErr w:type="spellStart"/>
      <w:r>
        <w:t>hingga</w:t>
      </w:r>
      <w:proofErr w:type="spellEnd"/>
      <w:r>
        <w:t xml:space="preserve"> </w:t>
      </w:r>
      <w:r w:rsidR="00C30BC9">
        <w:t>…………………………</w:t>
      </w:r>
      <w:proofErr w:type="gramStart"/>
      <w:r w:rsidR="00C30BC9">
        <w:t>…..</w:t>
      </w:r>
      <w:proofErr w:type="gramEnd"/>
      <w:r>
        <w:t xml:space="preserve"> dan </w:t>
      </w:r>
      <w:proofErr w:type="spellStart"/>
      <w:r>
        <w:t>terdapat</w:t>
      </w:r>
      <w:proofErr w:type="spellEnd"/>
      <w:r>
        <w:t xml:space="preserve"> 5 (lima) </w:t>
      </w:r>
      <w:proofErr w:type="spellStart"/>
      <w:r>
        <w:t>Pelaku</w:t>
      </w:r>
      <w:proofErr w:type="spellEnd"/>
      <w:r>
        <w:t xml:space="preserve"> Usaha yang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Tender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lanjutkan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>.</w:t>
      </w:r>
    </w:p>
    <w:p w14:paraId="50D8E072" w14:textId="43100850" w:rsidR="00DB461E" w:rsidRDefault="00DB461E" w:rsidP="00DB461E">
      <w:pPr>
        <w:pStyle w:val="ListParagraph"/>
        <w:numPr>
          <w:ilvl w:val="0"/>
          <w:numId w:val="9"/>
        </w:numPr>
        <w:jc w:val="both"/>
      </w:pPr>
      <w:proofErr w:type="spellStart"/>
      <w:r>
        <w:t>Penyedia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Hasil </w:t>
      </w:r>
      <w:proofErr w:type="spellStart"/>
      <w:r>
        <w:t>Pemilihan</w:t>
      </w:r>
      <w:proofErr w:type="spellEnd"/>
      <w:r>
        <w:t xml:space="preserve"> </w:t>
      </w:r>
      <w:r w:rsidR="00C30BC9">
        <w:t>………………………………</w:t>
      </w:r>
      <w:proofErr w:type="gramStart"/>
      <w:r w:rsidR="00C30BC9">
        <w:t>…..</w:t>
      </w:r>
      <w:proofErr w:type="gramEnd"/>
      <w:r w:rsidR="00F9356F">
        <w:t xml:space="preserve"> </w:t>
      </w:r>
      <w:proofErr w:type="spellStart"/>
      <w:r w:rsidR="00F9356F">
        <w:t>tanggal</w:t>
      </w:r>
      <w:proofErr w:type="spellEnd"/>
      <w:r w:rsidR="00F9356F">
        <w:t xml:space="preserve"> </w:t>
      </w:r>
      <w:r w:rsidR="00C30BC9">
        <w:t>…………………………………………</w:t>
      </w:r>
      <w:r w:rsidR="00F9356F">
        <w:t xml:space="preserve"> dan </w:t>
      </w:r>
      <w:proofErr w:type="spellStart"/>
      <w:r w:rsidR="00F9356F">
        <w:t>penawar</w:t>
      </w:r>
      <w:proofErr w:type="spellEnd"/>
      <w:r w:rsidR="00F9356F">
        <w:t xml:space="preserve"> </w:t>
      </w:r>
      <w:proofErr w:type="spellStart"/>
      <w:r w:rsidR="00F9356F">
        <w:t>terendah</w:t>
      </w:r>
      <w:proofErr w:type="spellEnd"/>
      <w:r w:rsidR="00F9356F">
        <w:t xml:space="preserve"> </w:t>
      </w:r>
      <w:proofErr w:type="spellStart"/>
      <w:r w:rsidR="00F9356F">
        <w:t>tidak</w:t>
      </w:r>
      <w:proofErr w:type="spellEnd"/>
      <w:r w:rsidR="00F9356F">
        <w:t xml:space="preserve"> </w:t>
      </w:r>
      <w:proofErr w:type="spellStart"/>
      <w:r w:rsidR="00F9356F">
        <w:t>merespon</w:t>
      </w:r>
      <w:proofErr w:type="spellEnd"/>
      <w:r w:rsidR="00F9356F">
        <w:t xml:space="preserve"> </w:t>
      </w:r>
      <w:proofErr w:type="spellStart"/>
      <w:r w:rsidR="00F9356F">
        <w:t>undangan</w:t>
      </w:r>
      <w:proofErr w:type="spellEnd"/>
      <w:r w:rsidR="00F9356F">
        <w:t xml:space="preserve"> </w:t>
      </w:r>
      <w:proofErr w:type="spellStart"/>
      <w:r w:rsidR="00F9356F">
        <w:t>pembuktian</w:t>
      </w:r>
      <w:proofErr w:type="spellEnd"/>
      <w:r w:rsidR="00F9356F">
        <w:t xml:space="preserve"> dan </w:t>
      </w:r>
      <w:proofErr w:type="spellStart"/>
      <w:r w:rsidR="00F9356F">
        <w:t>verifikasi</w:t>
      </w:r>
      <w:proofErr w:type="spellEnd"/>
      <w:r w:rsidR="00F9356F">
        <w:t xml:space="preserve"> </w:t>
      </w:r>
      <w:proofErr w:type="spellStart"/>
      <w:r w:rsidR="00F9356F">
        <w:t>kualifikasi</w:t>
      </w:r>
      <w:proofErr w:type="spellEnd"/>
      <w:r w:rsidR="00F9356F">
        <w:t xml:space="preserve"> </w:t>
      </w:r>
      <w:proofErr w:type="spellStart"/>
      <w:r w:rsidR="00F9356F">
        <w:t>pengalaman</w:t>
      </w:r>
      <w:proofErr w:type="spellEnd"/>
      <w:r w:rsidR="00F9356F">
        <w:t>.</w:t>
      </w:r>
    </w:p>
    <w:p w14:paraId="754EDAFF" w14:textId="173EA17D" w:rsidR="00F9356F" w:rsidRDefault="00F9356F" w:rsidP="00DB461E">
      <w:pPr>
        <w:pStyle w:val="ListParagraph"/>
        <w:numPr>
          <w:ilvl w:val="0"/>
          <w:numId w:val="9"/>
        </w:numPr>
        <w:jc w:val="both"/>
      </w:pPr>
      <w:r>
        <w:t xml:space="preserve">Pada </w:t>
      </w:r>
      <w:proofErr w:type="spellStart"/>
      <w:r>
        <w:t>hari</w:t>
      </w:r>
      <w:proofErr w:type="spellEnd"/>
      <w:r>
        <w:t xml:space="preserve"> ini </w:t>
      </w:r>
      <w:proofErr w:type="spellStart"/>
      <w:r>
        <w:t>tanggal</w:t>
      </w:r>
      <w:proofErr w:type="spellEnd"/>
      <w:r>
        <w:t xml:space="preserve"> </w:t>
      </w:r>
      <w:r w:rsidR="00C30BC9">
        <w:t>……………………………………….</w:t>
      </w:r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masa </w:t>
      </w:r>
      <w:proofErr w:type="spellStart"/>
      <w:r>
        <w:t>sanggah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Tender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PPK dan PPTK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digugurkannya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yang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verifikasi</w:t>
      </w:r>
      <w:proofErr w:type="spellEnd"/>
      <w:r w:rsidR="00040096">
        <w:t xml:space="preserve">, </w:t>
      </w:r>
      <w:proofErr w:type="spellStart"/>
      <w:r w:rsidR="00040096">
        <w:t>melalui</w:t>
      </w:r>
      <w:proofErr w:type="spellEnd"/>
      <w:r w:rsidR="00040096">
        <w:t xml:space="preserve"> </w:t>
      </w:r>
      <w:proofErr w:type="spellStart"/>
      <w:r w:rsidR="00040096">
        <w:t>aplikasi</w:t>
      </w:r>
      <w:proofErr w:type="spellEnd"/>
      <w:r w:rsidR="00040096">
        <w:t xml:space="preserve"> </w:t>
      </w:r>
      <w:proofErr w:type="spellStart"/>
      <w:r w:rsidR="00040096">
        <w:t>Sistem</w:t>
      </w:r>
      <w:proofErr w:type="spellEnd"/>
      <w:r w:rsidR="00040096">
        <w:t xml:space="preserve"> Informasi Kinerja </w:t>
      </w:r>
      <w:proofErr w:type="spellStart"/>
      <w:r w:rsidR="00040096">
        <w:t>Penyedia</w:t>
      </w:r>
      <w:proofErr w:type="spellEnd"/>
      <w:r w:rsidR="00040096">
        <w:t xml:space="preserve">, </w:t>
      </w:r>
      <w:proofErr w:type="spellStart"/>
      <w:r w:rsidR="00040096">
        <w:t>maka</w:t>
      </w:r>
      <w:proofErr w:type="spellEnd"/>
      <w:r w:rsidR="00040096">
        <w:t xml:space="preserve"> kami </w:t>
      </w:r>
      <w:proofErr w:type="spellStart"/>
      <w:r w:rsidR="00040096">
        <w:t>mengkonfirmasi</w:t>
      </w:r>
      <w:proofErr w:type="spellEnd"/>
      <w:r w:rsidR="00040096">
        <w:t xml:space="preserve"> </w:t>
      </w:r>
      <w:proofErr w:type="spellStart"/>
      <w:r w:rsidR="00040096">
        <w:t>bahwa</w:t>
      </w:r>
      <w:proofErr w:type="spellEnd"/>
      <w:r w:rsidR="00040096">
        <w:t xml:space="preserve"> </w:t>
      </w:r>
      <w:proofErr w:type="spellStart"/>
      <w:r w:rsidR="00040096">
        <w:t>Penyedia</w:t>
      </w:r>
      <w:proofErr w:type="spellEnd"/>
      <w:r w:rsidR="00040096">
        <w:t xml:space="preserve"> </w:t>
      </w:r>
      <w:proofErr w:type="spellStart"/>
      <w:r w:rsidR="00040096">
        <w:t>dengan</w:t>
      </w:r>
      <w:proofErr w:type="spellEnd"/>
      <w:r w:rsidR="00040096">
        <w:t xml:space="preserve"> </w:t>
      </w:r>
      <w:proofErr w:type="spellStart"/>
      <w:r w:rsidR="00040096">
        <w:t>harga</w:t>
      </w:r>
      <w:proofErr w:type="spellEnd"/>
      <w:r w:rsidR="00040096">
        <w:t xml:space="preserve"> </w:t>
      </w:r>
      <w:proofErr w:type="spellStart"/>
      <w:r w:rsidR="00040096">
        <w:t>terendah</w:t>
      </w:r>
      <w:proofErr w:type="spellEnd"/>
      <w:r w:rsidR="00040096">
        <w:t xml:space="preserve"> </w:t>
      </w:r>
      <w:proofErr w:type="spellStart"/>
      <w:r w:rsidR="00040096">
        <w:t>hanya</w:t>
      </w:r>
      <w:proofErr w:type="spellEnd"/>
      <w:r w:rsidR="00040096">
        <w:t xml:space="preserve"> </w:t>
      </w:r>
      <w:proofErr w:type="spellStart"/>
      <w:r w:rsidR="00040096">
        <w:t>memiliki</w:t>
      </w:r>
      <w:proofErr w:type="spellEnd"/>
      <w:r w:rsidR="00040096">
        <w:t xml:space="preserve"> </w:t>
      </w:r>
      <w:proofErr w:type="spellStart"/>
      <w:r w:rsidR="00040096">
        <w:t>pengalaman</w:t>
      </w:r>
      <w:proofErr w:type="spellEnd"/>
      <w:r w:rsidR="00040096">
        <w:t xml:space="preserve"> </w:t>
      </w:r>
      <w:proofErr w:type="spellStart"/>
      <w:r w:rsidR="00040096">
        <w:t>terverifikasi</w:t>
      </w:r>
      <w:proofErr w:type="spellEnd"/>
      <w:r w:rsidR="00040096">
        <w:t xml:space="preserve"> </w:t>
      </w:r>
      <w:proofErr w:type="spellStart"/>
      <w:r w:rsidR="00040096">
        <w:t>untuk</w:t>
      </w:r>
      <w:proofErr w:type="spellEnd"/>
      <w:r w:rsidR="00040096">
        <w:t xml:space="preserve"> </w:t>
      </w:r>
      <w:proofErr w:type="spellStart"/>
      <w:r w:rsidR="00040096">
        <w:t>pekerjaan</w:t>
      </w:r>
      <w:proofErr w:type="spellEnd"/>
      <w:r w:rsidR="00040096">
        <w:t xml:space="preserve"> </w:t>
      </w:r>
      <w:proofErr w:type="spellStart"/>
      <w:r w:rsidR="00040096">
        <w:t>konstruksi</w:t>
      </w:r>
      <w:proofErr w:type="spellEnd"/>
      <w:r w:rsidR="00040096">
        <w:t xml:space="preserve"> sebagai </w:t>
      </w:r>
      <w:proofErr w:type="spellStart"/>
      <w:r w:rsidR="00040096">
        <w:t>tangkapan</w:t>
      </w:r>
      <w:proofErr w:type="spellEnd"/>
      <w:r w:rsidR="00040096">
        <w:t xml:space="preserve"> </w:t>
      </w:r>
      <w:proofErr w:type="spellStart"/>
      <w:r w:rsidR="00040096">
        <w:t>layar</w:t>
      </w:r>
      <w:proofErr w:type="spellEnd"/>
      <w:r w:rsidR="00040096">
        <w:t xml:space="preserve"> </w:t>
      </w:r>
      <w:proofErr w:type="spellStart"/>
      <w:proofErr w:type="gramStart"/>
      <w:r w:rsidR="00040096">
        <w:t>berikut</w:t>
      </w:r>
      <w:proofErr w:type="spellEnd"/>
      <w:r w:rsidR="00040096">
        <w:t xml:space="preserve"> :</w:t>
      </w:r>
      <w:proofErr w:type="gramEnd"/>
    </w:p>
    <w:p w14:paraId="4ED5DCB3" w14:textId="50971A79" w:rsidR="00040096" w:rsidRDefault="006A6880" w:rsidP="00040096">
      <w:pPr>
        <w:pStyle w:val="ListParagraph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F7271" wp14:editId="155E2F20">
                <wp:simplePos x="0" y="0"/>
                <wp:positionH relativeFrom="column">
                  <wp:posOffset>2504661</wp:posOffset>
                </wp:positionH>
                <wp:positionV relativeFrom="paragraph">
                  <wp:posOffset>1653871</wp:posOffset>
                </wp:positionV>
                <wp:extent cx="954156" cy="220980"/>
                <wp:effectExtent l="0" t="0" r="1778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46EB3" id="Rectangle 5" o:spid="_x0000_s1026" style="position:absolute;margin-left:197.2pt;margin-top:130.25pt;width:75.15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" fillcolor="#4472c4 [3204]" strokecolor="#1f3763 [1604]" strokeweight="1pt"/>
            </w:pict>
          </mc:Fallback>
        </mc:AlternateContent>
      </w:r>
      <w:r w:rsidR="00C30BC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911373" wp14:editId="08788541">
                <wp:simplePos x="0" y="0"/>
                <wp:positionH relativeFrom="column">
                  <wp:posOffset>619732</wp:posOffset>
                </wp:positionH>
                <wp:positionV relativeFrom="paragraph">
                  <wp:posOffset>3060810</wp:posOffset>
                </wp:positionV>
                <wp:extent cx="2360930" cy="1404620"/>
                <wp:effectExtent l="0" t="0" r="2286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6F45" w14:textId="1E465099" w:rsidR="00C30BC9" w:rsidRDefault="00C30BC9">
                            <w:r>
                              <w:t xml:space="preserve">Pada </w:t>
                            </w:r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 ini </w:t>
                            </w:r>
                            <w:proofErr w:type="spellStart"/>
                            <w:r>
                              <w:t>malah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Nomor </w:t>
                            </w:r>
                            <w:proofErr w:type="spellStart"/>
                            <w:r>
                              <w:t>telepon</w:t>
                            </w:r>
                            <w:proofErr w:type="spellEnd"/>
                            <w:r>
                              <w:t xml:space="preserve"> sama </w:t>
                            </w:r>
                            <w:proofErr w:type="spellStart"/>
                            <w:r>
                              <w:t>sekali</w:t>
                            </w:r>
                            <w:proofErr w:type="spellEnd"/>
                            <w:r>
                              <w:t>!!!!!!</w:t>
                            </w:r>
                          </w:p>
                          <w:p w14:paraId="0A8EB795" w14:textId="46222EC9" w:rsidR="00D41040" w:rsidRDefault="00D41040">
                            <w:proofErr w:type="spellStart"/>
                            <w:r>
                              <w:t>Cuma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email dan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direspon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74D1804A" w14:textId="3C15D0EA" w:rsidR="00A87402" w:rsidRDefault="00A87402">
                            <w:proofErr w:type="spellStart"/>
                            <w:r>
                              <w:t>Nawar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Terendah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terendah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tapi</w:t>
                            </w:r>
                            <w:proofErr w:type="spellEnd"/>
                            <w:r>
                              <w:t xml:space="preserve"> gak </w:t>
                            </w:r>
                            <w:proofErr w:type="spellStart"/>
                            <w:r>
                              <w:t>bertanggung-jawab</w:t>
                            </w:r>
                            <w:proofErr w:type="spellEnd"/>
                            <w:r>
                              <w:t>!!!!!!</w:t>
                            </w:r>
                          </w:p>
                          <w:p w14:paraId="40111781" w14:textId="6ABF7DF0" w:rsidR="00C30BC9" w:rsidRDefault="00C30BC9"/>
                          <w:p w14:paraId="4F4F445E" w14:textId="4449211E" w:rsidR="00C30BC9" w:rsidRDefault="00C30BC9">
                            <w:proofErr w:type="spellStart"/>
                            <w:r>
                              <w:t>Gimana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hubungi</w:t>
                            </w:r>
                            <w:proofErr w:type="spellEnd"/>
                            <w:r>
                              <w:t xml:space="preserve"> nya </w:t>
                            </w:r>
                            <w:proofErr w:type="spellStart"/>
                            <w:r>
                              <w:t>coba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11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8pt;margin-top:241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fPGCS3gAAAAoBAAAPAAAAAAAAAAAAAAAAAH8EAABkcnMvZG93&#10;bnJldi54bWxQSwUGAAAAAAQABADzAAAAigUAAAAA&#10;">
                <v:textbox style="mso-fit-shape-to-text:t">
                  <w:txbxContent>
                    <w:p w14:paraId="2F7A6F45" w14:textId="1E465099" w:rsidR="00C30BC9" w:rsidRDefault="00C30BC9">
                      <w:r>
                        <w:t xml:space="preserve">Pada </w:t>
                      </w:r>
                      <w:proofErr w:type="spellStart"/>
                      <w:r>
                        <w:t>contoh</w:t>
                      </w:r>
                      <w:proofErr w:type="spellEnd"/>
                      <w:r>
                        <w:t xml:space="preserve"> ini </w:t>
                      </w:r>
                      <w:proofErr w:type="spellStart"/>
                      <w:r>
                        <w:t>malah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Nomor </w:t>
                      </w:r>
                      <w:proofErr w:type="spellStart"/>
                      <w:r>
                        <w:t>telepon</w:t>
                      </w:r>
                      <w:proofErr w:type="spellEnd"/>
                      <w:r>
                        <w:t xml:space="preserve"> sama </w:t>
                      </w:r>
                      <w:proofErr w:type="spellStart"/>
                      <w:r>
                        <w:t>sekali</w:t>
                      </w:r>
                      <w:proofErr w:type="spellEnd"/>
                      <w:r>
                        <w:t>!!!!!!</w:t>
                      </w:r>
                    </w:p>
                    <w:p w14:paraId="0A8EB795" w14:textId="46222EC9" w:rsidR="00D41040" w:rsidRDefault="00D41040">
                      <w:proofErr w:type="spellStart"/>
                      <w:r>
                        <w:t>Cuma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email dan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direspon</w:t>
                      </w:r>
                      <w:proofErr w:type="spellEnd"/>
                      <w:r>
                        <w:t>!</w:t>
                      </w:r>
                    </w:p>
                    <w:p w14:paraId="74D1804A" w14:textId="3C15D0EA" w:rsidR="00A87402" w:rsidRDefault="00A87402">
                      <w:proofErr w:type="spellStart"/>
                      <w:r>
                        <w:t>Nawar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Terendah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terendah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tapi</w:t>
                      </w:r>
                      <w:proofErr w:type="spellEnd"/>
                      <w:r>
                        <w:t xml:space="preserve"> gak </w:t>
                      </w:r>
                      <w:proofErr w:type="spellStart"/>
                      <w:r>
                        <w:t>bertanggung-jawab</w:t>
                      </w:r>
                      <w:proofErr w:type="spellEnd"/>
                      <w:r>
                        <w:t>!!!!!!</w:t>
                      </w:r>
                    </w:p>
                    <w:p w14:paraId="40111781" w14:textId="6ABF7DF0" w:rsidR="00C30BC9" w:rsidRDefault="00C30BC9"/>
                    <w:p w14:paraId="4F4F445E" w14:textId="4449211E" w:rsidR="00C30BC9" w:rsidRDefault="00C30BC9">
                      <w:proofErr w:type="spellStart"/>
                      <w:r>
                        <w:t>Gimana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hubungi</w:t>
                      </w:r>
                      <w:proofErr w:type="spellEnd"/>
                      <w:r>
                        <w:t xml:space="preserve"> nya </w:t>
                      </w:r>
                      <w:proofErr w:type="spellStart"/>
                      <w:r>
                        <w:t>coba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30B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299CE" wp14:editId="2165B9E1">
                <wp:simplePos x="0" y="0"/>
                <wp:positionH relativeFrom="column">
                  <wp:posOffset>2138901</wp:posOffset>
                </wp:positionH>
                <wp:positionV relativeFrom="paragraph">
                  <wp:posOffset>1876508</wp:posOffset>
                </wp:positionV>
                <wp:extent cx="1598212" cy="1160890"/>
                <wp:effectExtent l="0" t="38100" r="59690" b="203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212" cy="1160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87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8.4pt;margin-top:147.75pt;width:125.85pt;height:91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30BC9">
        <w:rPr>
          <w:noProof/>
        </w:rPr>
        <w:drawing>
          <wp:inline distT="0" distB="0" distL="0" distR="0" wp14:anchorId="7B0CED82" wp14:editId="5045843D">
            <wp:extent cx="5943600" cy="44716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6E7B" w14:textId="00B94201" w:rsidR="00040096" w:rsidRDefault="00C30BC9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27AFFEB0" wp14:editId="405C3EFD">
            <wp:extent cx="5943600" cy="54813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960D6A" wp14:editId="43B12096">
            <wp:extent cx="5943600" cy="50647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503FF0" wp14:editId="5E25D629">
            <wp:extent cx="5943600" cy="53327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3180" w14:textId="5942AC93" w:rsidR="007F1D21" w:rsidRDefault="007F1D21" w:rsidP="007F1D21">
      <w:pPr>
        <w:pStyle w:val="ListParagraph"/>
        <w:numPr>
          <w:ilvl w:val="0"/>
          <w:numId w:val="9"/>
        </w:numPr>
        <w:jc w:val="both"/>
      </w:pPr>
      <w:proofErr w:type="spellStart"/>
      <w:r>
        <w:t>Pasal</w:t>
      </w:r>
      <w:proofErr w:type="spellEnd"/>
      <w:r>
        <w:t xml:space="preserve"> 44 </w:t>
      </w:r>
      <w:proofErr w:type="spellStart"/>
      <w:r>
        <w:t>ayat</w:t>
      </w:r>
      <w:proofErr w:type="spellEnd"/>
      <w:r>
        <w:t xml:space="preserve"> (8) </w:t>
      </w:r>
      <w:proofErr w:type="spellStart"/>
      <w:r>
        <w:t>Perpres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Jasa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Usaha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terkualifikasi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Informasi Kinerja </w:t>
      </w:r>
      <w:proofErr w:type="spellStart"/>
      <w:r>
        <w:t>Penyedia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ini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terverifikasi</w:t>
      </w:r>
      <w:proofErr w:type="spellEnd"/>
      <w:r>
        <w:t xml:space="preserve">,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terverifikasi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daring dan online.</w:t>
      </w:r>
    </w:p>
    <w:p w14:paraId="11B3375D" w14:textId="272A6151" w:rsidR="00F9356F" w:rsidRDefault="00040096" w:rsidP="00DB461E">
      <w:pPr>
        <w:pStyle w:val="ListParagraph"/>
        <w:numPr>
          <w:ilvl w:val="0"/>
          <w:numId w:val="9"/>
        </w:numPr>
        <w:jc w:val="both"/>
      </w:pP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pengalamannya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terverifikasi</w:t>
      </w:r>
      <w:proofErr w:type="spellEnd"/>
      <w:r>
        <w:t xml:space="preserve">,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oleh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direspon</w:t>
      </w:r>
      <w:proofErr w:type="spellEnd"/>
      <w:r>
        <w:t xml:space="preserve"> oleh </w:t>
      </w:r>
      <w:proofErr w:type="spellStart"/>
      <w:r>
        <w:t>Penyedia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proses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terverifikasi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sebagai </w:t>
      </w:r>
      <w:proofErr w:type="spellStart"/>
      <w:r>
        <w:t>pemenang</w:t>
      </w:r>
      <w:proofErr w:type="spellEnd"/>
      <w:r>
        <w:t>.</w:t>
      </w:r>
    </w:p>
    <w:p w14:paraId="138B98E4" w14:textId="301FD157" w:rsidR="00040096" w:rsidRDefault="00040096" w:rsidP="00DB461E">
      <w:pPr>
        <w:pStyle w:val="ListParagraph"/>
        <w:numPr>
          <w:ilvl w:val="0"/>
          <w:numId w:val="9"/>
        </w:numPr>
        <w:jc w:val="both"/>
      </w:pPr>
      <w:proofErr w:type="spellStart"/>
      <w:r>
        <w:t>Undangan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memverifikasi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butir</w:t>
      </w:r>
      <w:proofErr w:type="spellEnd"/>
      <w:r>
        <w:t xml:space="preserve"> ke-6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ini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dan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direspon</w:t>
      </w:r>
      <w:proofErr w:type="spellEnd"/>
      <w:r>
        <w:t>.</w:t>
      </w:r>
    </w:p>
    <w:p w14:paraId="45DD2945" w14:textId="4730C5C6" w:rsidR="00040096" w:rsidRDefault="00040096" w:rsidP="00DB461E">
      <w:pPr>
        <w:pStyle w:val="ListParagraph"/>
        <w:numPr>
          <w:ilvl w:val="0"/>
          <w:numId w:val="9"/>
        </w:numPr>
        <w:jc w:val="both"/>
      </w:pPr>
      <w:proofErr w:type="spellStart"/>
      <w:r>
        <w:t>Penyedia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Harga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pada </w:t>
      </w:r>
      <w:proofErr w:type="spellStart"/>
      <w:r>
        <w:t>hari</w:t>
      </w:r>
      <w:proofErr w:type="spellEnd"/>
      <w:r>
        <w:t xml:space="preserve"> ini </w:t>
      </w:r>
      <w:proofErr w:type="spellStart"/>
      <w:r>
        <w:t>tanggal</w:t>
      </w:r>
      <w:proofErr w:type="spellEnd"/>
      <w:r>
        <w:t xml:space="preserve"> 13 November 2020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SIKAP sebagai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35200BE8" w14:textId="683372DE" w:rsidR="00040096" w:rsidRDefault="00C30BC9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75F3FABD" wp14:editId="18CA9F58">
            <wp:extent cx="5943600" cy="3314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EBEB5" w14:textId="6C0766B1" w:rsidR="00C11D41" w:rsidRDefault="00C11D41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61DDC0D9" wp14:editId="509A5B79">
            <wp:extent cx="5943600" cy="53162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BC9">
        <w:rPr>
          <w:noProof/>
        </w:rPr>
        <w:lastRenderedPageBreak/>
        <w:drawing>
          <wp:inline distT="0" distB="0" distL="0" distR="0" wp14:anchorId="2BADBC98" wp14:editId="72FB7D92">
            <wp:extent cx="5943600" cy="5031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85BED" w14:textId="5E8411D5" w:rsidR="00C11D41" w:rsidRDefault="00C30BC9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1595CB25" wp14:editId="0BAD0ACC">
            <wp:extent cx="5943600" cy="534987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777D" w14:textId="342F7F4F" w:rsidR="00C11D41" w:rsidRDefault="00C30BC9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328939B7" wp14:editId="1D33D33E">
            <wp:extent cx="5943600" cy="4940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16F1" w14:textId="5778E0CC" w:rsidR="00C11D41" w:rsidRDefault="00C30BC9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0E1EBC15" wp14:editId="5354D128">
            <wp:extent cx="5943600" cy="50444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2239" w14:textId="221784A9" w:rsidR="00C11D41" w:rsidRDefault="00C30BC9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3D11F999" wp14:editId="7B491EC2">
            <wp:extent cx="5943600" cy="50438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6928" w14:textId="28A5A461" w:rsidR="00C11D41" w:rsidRDefault="00C30BC9" w:rsidP="00040096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58FAB202" wp14:editId="759FF739">
            <wp:extent cx="5943600" cy="52406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F78F" w14:textId="467B614C" w:rsidR="00C11D41" w:rsidRDefault="00C30BC9" w:rsidP="00040096">
      <w:pPr>
        <w:pStyle w:val="ListParagraph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0235B" wp14:editId="40F0D876">
                <wp:simplePos x="0" y="0"/>
                <wp:positionH relativeFrom="margin">
                  <wp:posOffset>1757238</wp:posOffset>
                </wp:positionH>
                <wp:positionV relativeFrom="paragraph">
                  <wp:posOffset>0</wp:posOffset>
                </wp:positionV>
                <wp:extent cx="3188473" cy="4206240"/>
                <wp:effectExtent l="0" t="0" r="1206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420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63D1B" id="Rectangle 4" o:spid="_x0000_s1026" style="position:absolute;margin-left:138.35pt;margin-top:0;width:251.05pt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5069F8" wp14:editId="29164B7F">
            <wp:extent cx="5943600" cy="4495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7355" w14:textId="7CCF648D" w:rsidR="00040096" w:rsidRDefault="00C11D41" w:rsidP="00DB461E">
      <w:pPr>
        <w:pStyle w:val="ListParagraph"/>
        <w:numPr>
          <w:ilvl w:val="0"/>
          <w:numId w:val="9"/>
        </w:numPr>
        <w:jc w:val="both"/>
      </w:pPr>
      <w:proofErr w:type="spellStart"/>
      <w:r>
        <w:t>Penyedia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sebagai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terpenuhi</w:t>
      </w:r>
      <w:proofErr w:type="spellEnd"/>
      <w:r>
        <w:t xml:space="preserve">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terverifikasi</w:t>
      </w:r>
      <w:proofErr w:type="spellEnd"/>
      <w:r>
        <w:t xml:space="preserve"> dan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Teknis yang </w:t>
      </w:r>
      <w:proofErr w:type="spellStart"/>
      <w:r>
        <w:t>dibutuhkan</w:t>
      </w:r>
      <w:proofErr w:type="spellEnd"/>
      <w:r>
        <w:t>.</w:t>
      </w:r>
    </w:p>
    <w:p w14:paraId="3B515DE6" w14:textId="4CA77E5F" w:rsidR="00C11D41" w:rsidRDefault="00C11D41" w:rsidP="00DB461E">
      <w:pPr>
        <w:pStyle w:val="ListParagraph"/>
        <w:numPr>
          <w:ilvl w:val="0"/>
          <w:numId w:val="9"/>
        </w:num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SPPBJ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Proses 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Tender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regulasi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14:paraId="50A7D72E" w14:textId="6DE35E5D" w:rsidR="00C11D41" w:rsidRDefault="00C11D41" w:rsidP="00C11D41">
      <w:pPr>
        <w:pStyle w:val="ListParagraph"/>
        <w:numPr>
          <w:ilvl w:val="0"/>
          <w:numId w:val="9"/>
        </w:numPr>
        <w:jc w:val="both"/>
      </w:pPr>
      <w:proofErr w:type="spellStart"/>
      <w:r>
        <w:t>Hingga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13 November 2020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10 November 2020,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dan </w:t>
      </w:r>
      <w:proofErr w:type="spellStart"/>
      <w:r>
        <w:t>itikad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penawar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proses yang </w:t>
      </w:r>
      <w:proofErr w:type="spellStart"/>
      <w:r>
        <w:t>dilaksanakan</w:t>
      </w:r>
      <w:proofErr w:type="spellEnd"/>
      <w:r>
        <w:t xml:space="preserve"> oleh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Tender </w:t>
      </w:r>
      <w:proofErr w:type="spellStart"/>
      <w:r>
        <w:t>Cepat</w:t>
      </w:r>
      <w:proofErr w:type="spellEnd"/>
      <w:r>
        <w:t xml:space="preserve"> dan </w:t>
      </w:r>
      <w:proofErr w:type="spellStart"/>
      <w:r>
        <w:t>menggunakan</w:t>
      </w:r>
      <w:proofErr w:type="spellEnd"/>
      <w:r>
        <w:t xml:space="preserve"> Skema data </w:t>
      </w:r>
      <w:proofErr w:type="spellStart"/>
      <w:r>
        <w:t>terverifikasi</w:t>
      </w:r>
      <w:proofErr w:type="spellEnd"/>
      <w:r>
        <w:t xml:space="preserve"> SIKAP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44 </w:t>
      </w:r>
      <w:proofErr w:type="spellStart"/>
      <w:r>
        <w:t>ayat</w:t>
      </w:r>
      <w:proofErr w:type="spellEnd"/>
      <w:r>
        <w:t xml:space="preserve"> (8) </w:t>
      </w:r>
      <w:proofErr w:type="spellStart"/>
      <w:r>
        <w:t>Perpres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2018 yang </w:t>
      </w:r>
      <w:proofErr w:type="spellStart"/>
      <w:r>
        <w:t>berbunyi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Usaha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terkualifikasi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Informasi Kinerja </w:t>
      </w:r>
      <w:proofErr w:type="spellStart"/>
      <w:r>
        <w:t>Penyedia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>.</w:t>
      </w:r>
    </w:p>
    <w:p w14:paraId="46A80341" w14:textId="6758D469" w:rsidR="007F1D21" w:rsidRDefault="007F1D21" w:rsidP="00C11D41">
      <w:pPr>
        <w:pStyle w:val="ListParagraph"/>
        <w:numPr>
          <w:ilvl w:val="0"/>
          <w:numId w:val="9"/>
        </w:num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PPK dan PPTK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tindak-lanjut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Surat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/Jasa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>.</w:t>
      </w:r>
    </w:p>
    <w:p w14:paraId="65117EF2" w14:textId="59F85BFA" w:rsidR="00573359" w:rsidRDefault="00573359" w:rsidP="00573359">
      <w:pPr>
        <w:pStyle w:val="ListParagraph"/>
        <w:ind w:left="1440"/>
        <w:jc w:val="center"/>
      </w:pPr>
      <w:r>
        <w:rPr>
          <w:rFonts w:cs="Times New Roman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7BAD3" wp14:editId="2A607FE5">
                <wp:simplePos x="0" y="0"/>
                <wp:positionH relativeFrom="margin">
                  <wp:posOffset>3803461</wp:posOffset>
                </wp:positionH>
                <wp:positionV relativeFrom="paragraph">
                  <wp:posOffset>186366</wp:posOffset>
                </wp:positionV>
                <wp:extent cx="2809240" cy="17424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A3FC9" w14:textId="7074323B" w:rsidR="00573359" w:rsidRDefault="00573359" w:rsidP="000D4BCF">
                            <w:pPr>
                              <w:jc w:val="center"/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 w:rsidRPr="00573359"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Pejabat</w:t>
                            </w:r>
                            <w:proofErr w:type="spellEnd"/>
                            <w:r w:rsidRPr="00573359"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573359"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Pembuat</w:t>
                            </w:r>
                            <w:proofErr w:type="spellEnd"/>
                            <w:r w:rsidRPr="00573359"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573359"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Komitmen</w:t>
                            </w:r>
                            <w:proofErr w:type="spellEnd"/>
                            <w:r w:rsidRPr="00573359"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Bagian </w:t>
                            </w:r>
                            <w:r w:rsidR="000D4BCF"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4B7EE28" w14:textId="0F383D97" w:rsidR="000D4BCF" w:rsidRDefault="000D4BCF" w:rsidP="000D4BCF">
                            <w:pPr>
                              <w:jc w:val="center"/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B9F8126" w14:textId="312A90F5" w:rsidR="000D4BCF" w:rsidRDefault="000D4BCF" w:rsidP="000D4BCF">
                            <w:pPr>
                              <w:jc w:val="center"/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907CE1C" w14:textId="39B8665D" w:rsidR="000D4BCF" w:rsidRDefault="000D4BCF" w:rsidP="000D4BCF">
                            <w:pPr>
                              <w:jc w:val="center"/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NAMA</w:t>
                            </w:r>
                          </w:p>
                          <w:p w14:paraId="723BD6B9" w14:textId="631F6F1B" w:rsidR="000D4BCF" w:rsidRPr="00573359" w:rsidRDefault="000D4BCF" w:rsidP="000D4BC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BAD3" id="Text Box 11" o:spid="_x0000_s1027" type="#_x0000_t202" style="position:absolute;left:0;text-align:left;margin-left:299.5pt;margin-top:14.65pt;width:221.2pt;height:13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" stroked="f">
                <v:textbox style="mso-fit-shape-to-text:t">
                  <w:txbxContent>
                    <w:p w14:paraId="65BA3FC9" w14:textId="7074323B" w:rsidR="00573359" w:rsidRDefault="00573359" w:rsidP="000D4BCF">
                      <w:pPr>
                        <w:jc w:val="center"/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 w:rsidRPr="00573359"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>Pejabat</w:t>
                      </w:r>
                      <w:proofErr w:type="spellEnd"/>
                      <w:r w:rsidRPr="00573359"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573359"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>Pembuat</w:t>
                      </w:r>
                      <w:proofErr w:type="spellEnd"/>
                      <w:r w:rsidRPr="00573359"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573359"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>Komitmen</w:t>
                      </w:r>
                      <w:proofErr w:type="spellEnd"/>
                      <w:r w:rsidRPr="00573359"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 xml:space="preserve"> Bagian </w:t>
                      </w:r>
                      <w:r w:rsidR="000D4BCF"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4B7EE28" w14:textId="0F383D97" w:rsidR="000D4BCF" w:rsidRDefault="000D4BCF" w:rsidP="000D4BCF">
                      <w:pPr>
                        <w:jc w:val="center"/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7B9F8126" w14:textId="312A90F5" w:rsidR="000D4BCF" w:rsidRDefault="000D4BCF" w:rsidP="000D4BCF">
                      <w:pPr>
                        <w:jc w:val="center"/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4907CE1C" w14:textId="39B8665D" w:rsidR="000D4BCF" w:rsidRDefault="000D4BCF" w:rsidP="000D4BCF">
                      <w:pPr>
                        <w:jc w:val="center"/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>NAMA</w:t>
                      </w:r>
                    </w:p>
                    <w:p w14:paraId="723BD6B9" w14:textId="631F6F1B" w:rsidR="000D4BCF" w:rsidRPr="00573359" w:rsidRDefault="000D4BCF" w:rsidP="000D4BC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eastAsia="Times New Roman" w:hAnsi="Bookman Old Style" w:cs="Tahoma"/>
                          <w:b/>
                          <w:sz w:val="20"/>
                          <w:szCs w:val="20"/>
                          <w:lang w:eastAsia="en-GB"/>
                        </w:rPr>
                        <w:t>NIP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Sendawar, 13 November 2020</w:t>
      </w:r>
    </w:p>
    <w:p w14:paraId="2F3036CC" w14:textId="4FEFFB8C" w:rsidR="00573359" w:rsidRPr="00D476AD" w:rsidRDefault="00573359" w:rsidP="00573359">
      <w:pPr>
        <w:ind w:left="1440"/>
        <w:jc w:val="both"/>
        <w:rPr>
          <w:rFonts w:ascii="Arial" w:hAnsi="Arial" w:cs="Arial"/>
          <w:color w:val="000000" w:themeColor="text1"/>
        </w:rPr>
      </w:pPr>
    </w:p>
    <w:p w14:paraId="67B30BF8" w14:textId="64EC57FC" w:rsidR="00573359" w:rsidRPr="00A4231D" w:rsidRDefault="00573359" w:rsidP="00573359">
      <w:pPr>
        <w:pStyle w:val="Footer"/>
        <w:spacing w:line="276" w:lineRule="auto"/>
        <w:rPr>
          <w:rFonts w:cs="Times New Roman"/>
          <w:color w:val="000000" w:themeColor="text1"/>
        </w:rPr>
      </w:pPr>
    </w:p>
    <w:p w14:paraId="5ADF1D75" w14:textId="77777777" w:rsidR="00573359" w:rsidRPr="00A4231D" w:rsidRDefault="00573359" w:rsidP="00573359">
      <w:pPr>
        <w:pStyle w:val="Footer"/>
        <w:spacing w:line="276" w:lineRule="auto"/>
        <w:rPr>
          <w:rFonts w:cs="Times New Roman"/>
          <w:color w:val="000000" w:themeColor="text1"/>
        </w:rPr>
      </w:pPr>
    </w:p>
    <w:p w14:paraId="7CB54415" w14:textId="0150CCE1" w:rsidR="00573359" w:rsidRPr="00573359" w:rsidRDefault="00573359" w:rsidP="00573359">
      <w:pPr>
        <w:pStyle w:val="Footer"/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93843" wp14:editId="2A504ACB">
                <wp:simplePos x="0" y="0"/>
                <wp:positionH relativeFrom="column">
                  <wp:posOffset>4338955</wp:posOffset>
                </wp:positionH>
                <wp:positionV relativeFrom="paragraph">
                  <wp:posOffset>7378065</wp:posOffset>
                </wp:positionV>
                <wp:extent cx="2809240" cy="1401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DDFA2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Sendawar, </w:t>
                            </w:r>
                            <w:r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0</w:t>
                            </w: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1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Juli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2019</w:t>
                            </w:r>
                          </w:p>
                          <w:p w14:paraId="13F93766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Dibuat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oleh,</w:t>
                            </w:r>
                          </w:p>
                          <w:p w14:paraId="5ACF0CF5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Pejabat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Pelaksana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Teknis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Kegiatan</w:t>
                            </w:r>
                            <w:proofErr w:type="spellEnd"/>
                          </w:p>
                          <w:p w14:paraId="54310917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78369B62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61F3EB3F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6594B869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  <w:t>Christian Gamas, S.T., M.M</w:t>
                            </w:r>
                          </w:p>
                          <w:p w14:paraId="15737CE6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ascii="Cambria" w:hAnsi="Cambria" w:cs="Calibri Light"/>
                                <w:color w:val="000000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NIP. 19850908 201101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93843" id="Text Box 3" o:spid="_x0000_s1028" type="#_x0000_t202" style="position:absolute;margin-left:341.65pt;margin-top:580.95pt;width:221.2pt;height:110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" stroked="f">
                <v:textbox style="mso-fit-shape-to-text:t">
                  <w:txbxContent>
                    <w:p w14:paraId="4C7DDFA2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 xml:space="preserve">Sendawar, </w:t>
                      </w:r>
                      <w:r>
                        <w:rPr>
                          <w:rFonts w:eastAsia="Times New Roman" w:cs="Calibri Light"/>
                          <w:bCs/>
                          <w:lang w:eastAsia="en-GB"/>
                        </w:rPr>
                        <w:t>0</w:t>
                      </w: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1 Juli 2019</w:t>
                      </w:r>
                    </w:p>
                    <w:p w14:paraId="13F93766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Dibuat oleh,</w:t>
                      </w:r>
                    </w:p>
                    <w:p w14:paraId="5ACF0CF5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Pejabat Pelaksana Teknis Kegiatan</w:t>
                      </w:r>
                    </w:p>
                    <w:p w14:paraId="54310917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78369B62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61F3EB3F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6594B869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  <w:t>Christian Gamas, S.T., M.M</w:t>
                      </w:r>
                    </w:p>
                    <w:p w14:paraId="15737CE6" w14:textId="77777777" w:rsidR="00573359" w:rsidRPr="004C49AF" w:rsidRDefault="00573359" w:rsidP="00573359">
                      <w:pPr>
                        <w:jc w:val="center"/>
                        <w:rPr>
                          <w:rFonts w:ascii="Cambria" w:hAnsi="Cambria" w:cs="Calibri Light"/>
                          <w:color w:val="000000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NIP. 19850908 201101 1 004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20950" wp14:editId="173C2B6A">
                <wp:simplePos x="0" y="0"/>
                <wp:positionH relativeFrom="column">
                  <wp:posOffset>3929380</wp:posOffset>
                </wp:positionH>
                <wp:positionV relativeFrom="paragraph">
                  <wp:posOffset>7473315</wp:posOffset>
                </wp:positionV>
                <wp:extent cx="2809240" cy="1401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943FA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Sendawar, </w:t>
                            </w:r>
                            <w:r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0</w:t>
                            </w: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1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Juli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2019</w:t>
                            </w:r>
                          </w:p>
                          <w:p w14:paraId="766199DF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Dibuat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oleh,</w:t>
                            </w:r>
                          </w:p>
                          <w:p w14:paraId="1958E7DD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Pejabat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Pelaksana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Teknis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Kegiatan</w:t>
                            </w:r>
                            <w:proofErr w:type="spellEnd"/>
                          </w:p>
                          <w:p w14:paraId="02C3D9D6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2E88A456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4B15368F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07DAE917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  <w:t>Christian Gamas, S.T., M.M</w:t>
                            </w:r>
                          </w:p>
                          <w:p w14:paraId="742CC25D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ascii="Cambria" w:hAnsi="Cambria" w:cs="Calibri Light"/>
                                <w:color w:val="000000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NIP. 19850908 201101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20950" id="Text Box 9" o:spid="_x0000_s1029" type="#_x0000_t202" style="position:absolute;margin-left:309.4pt;margin-top:588.45pt;width:221.2pt;height:110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" stroked="f">
                <v:textbox style="mso-fit-shape-to-text:t">
                  <w:txbxContent>
                    <w:p w14:paraId="196943FA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 xml:space="preserve">Sendawar, </w:t>
                      </w:r>
                      <w:r>
                        <w:rPr>
                          <w:rFonts w:eastAsia="Times New Roman" w:cs="Calibri Light"/>
                          <w:bCs/>
                          <w:lang w:eastAsia="en-GB"/>
                        </w:rPr>
                        <w:t>0</w:t>
                      </w: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1 Juli 2019</w:t>
                      </w:r>
                    </w:p>
                    <w:p w14:paraId="766199DF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Dibuat oleh,</w:t>
                      </w:r>
                    </w:p>
                    <w:p w14:paraId="1958E7DD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Pejabat Pelaksana Teknis Kegiatan</w:t>
                      </w:r>
                    </w:p>
                    <w:p w14:paraId="02C3D9D6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2E88A456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4B15368F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07DAE917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  <w:t>Christian Gamas, S.T., M.M</w:t>
                      </w:r>
                    </w:p>
                    <w:p w14:paraId="742CC25D" w14:textId="77777777" w:rsidR="00573359" w:rsidRPr="004C49AF" w:rsidRDefault="00573359" w:rsidP="00573359">
                      <w:pPr>
                        <w:jc w:val="center"/>
                        <w:rPr>
                          <w:rFonts w:ascii="Cambria" w:hAnsi="Cambria" w:cs="Calibri Light"/>
                          <w:color w:val="000000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NIP. 19850908 201101 1 004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A43D1" wp14:editId="73E89F9C">
                <wp:simplePos x="0" y="0"/>
                <wp:positionH relativeFrom="column">
                  <wp:posOffset>3929380</wp:posOffset>
                </wp:positionH>
                <wp:positionV relativeFrom="paragraph">
                  <wp:posOffset>7473315</wp:posOffset>
                </wp:positionV>
                <wp:extent cx="2809240" cy="140144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5518A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Sendawar, </w:t>
                            </w:r>
                            <w:r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0</w:t>
                            </w: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1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Juli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2019</w:t>
                            </w:r>
                          </w:p>
                          <w:p w14:paraId="4E6612CB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Dibuat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oleh,</w:t>
                            </w:r>
                          </w:p>
                          <w:p w14:paraId="3CEBD2BC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Pejabat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Pelaksana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Teknis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Kegiatan</w:t>
                            </w:r>
                            <w:proofErr w:type="spellEnd"/>
                          </w:p>
                          <w:p w14:paraId="3E0039BC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29B3A70F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6C1CA20B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218177A9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  <w:t>Christian Gamas, S.T., M.M</w:t>
                            </w:r>
                          </w:p>
                          <w:p w14:paraId="7ED84504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ascii="Cambria" w:hAnsi="Cambria" w:cs="Calibri Light"/>
                                <w:color w:val="000000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NIP. 19850908 201101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A43D1" id="Text Box 41" o:spid="_x0000_s1030" type="#_x0000_t202" style="position:absolute;margin-left:309.4pt;margin-top:588.45pt;width:221.2pt;height:110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" stroked="f">
                <v:textbox style="mso-fit-shape-to-text:t">
                  <w:txbxContent>
                    <w:p w14:paraId="6F95518A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 xml:space="preserve">Sendawar, </w:t>
                      </w:r>
                      <w:r>
                        <w:rPr>
                          <w:rFonts w:eastAsia="Times New Roman" w:cs="Calibri Light"/>
                          <w:bCs/>
                          <w:lang w:eastAsia="en-GB"/>
                        </w:rPr>
                        <w:t>0</w:t>
                      </w: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1 Juli 2019</w:t>
                      </w:r>
                    </w:p>
                    <w:p w14:paraId="4E6612CB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Dibuat oleh,</w:t>
                      </w:r>
                    </w:p>
                    <w:p w14:paraId="3CEBD2BC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Pejabat Pelaksana Teknis Kegiatan</w:t>
                      </w:r>
                    </w:p>
                    <w:p w14:paraId="3E0039BC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29B3A70F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6C1CA20B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218177A9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  <w:t>Christian Gamas, S.T., M.M</w:t>
                      </w:r>
                    </w:p>
                    <w:p w14:paraId="7ED84504" w14:textId="77777777" w:rsidR="00573359" w:rsidRPr="004C49AF" w:rsidRDefault="00573359" w:rsidP="00573359">
                      <w:pPr>
                        <w:jc w:val="center"/>
                        <w:rPr>
                          <w:rFonts w:ascii="Cambria" w:hAnsi="Cambria" w:cs="Calibri Light"/>
                          <w:color w:val="000000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NIP. 19850908 201101 1 004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01916" wp14:editId="3C0F2CBF">
                <wp:simplePos x="0" y="0"/>
                <wp:positionH relativeFrom="column">
                  <wp:posOffset>3929380</wp:posOffset>
                </wp:positionH>
                <wp:positionV relativeFrom="paragraph">
                  <wp:posOffset>7473315</wp:posOffset>
                </wp:positionV>
                <wp:extent cx="2809240" cy="1401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0475F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Sendawar, </w:t>
                            </w:r>
                            <w:r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0</w:t>
                            </w: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1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Juli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2019</w:t>
                            </w:r>
                          </w:p>
                          <w:p w14:paraId="0D2EE57A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Dibuat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oleh,</w:t>
                            </w:r>
                          </w:p>
                          <w:p w14:paraId="5B262441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Pejabat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Pelaksana</w:t>
                            </w:r>
                            <w:proofErr w:type="spellEnd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 xml:space="preserve"> Teknis </w:t>
                            </w:r>
                            <w:proofErr w:type="spellStart"/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Kegiatan</w:t>
                            </w:r>
                            <w:proofErr w:type="spellEnd"/>
                          </w:p>
                          <w:p w14:paraId="6149AE86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62B92D82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7513C477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</w:pPr>
                          </w:p>
                          <w:p w14:paraId="12650D2F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/>
                                <w:u w:val="single"/>
                                <w:lang w:eastAsia="en-GB"/>
                              </w:rPr>
                              <w:t>Christian Gamas, S.T., M.M</w:t>
                            </w:r>
                          </w:p>
                          <w:p w14:paraId="49B7729B" w14:textId="77777777" w:rsidR="00573359" w:rsidRPr="004C49AF" w:rsidRDefault="00573359" w:rsidP="00573359">
                            <w:pPr>
                              <w:jc w:val="center"/>
                              <w:rPr>
                                <w:rFonts w:ascii="Cambria" w:hAnsi="Cambria" w:cs="Calibri Light"/>
                                <w:color w:val="000000"/>
                              </w:rPr>
                            </w:pPr>
                            <w:r w:rsidRPr="004C49AF">
                              <w:rPr>
                                <w:rFonts w:eastAsia="Times New Roman" w:cs="Calibri Light"/>
                                <w:bCs/>
                                <w:lang w:eastAsia="en-GB"/>
                              </w:rPr>
                              <w:t>NIP. 19850908 201101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01916" id="Text Box 2" o:spid="_x0000_s1031" type="#_x0000_t202" style="position:absolute;margin-left:309.4pt;margin-top:588.45pt;width:221.2pt;height:110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" stroked="f">
                <v:textbox style="mso-fit-shape-to-text:t">
                  <w:txbxContent>
                    <w:p w14:paraId="2E30475F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 xml:space="preserve">Sendawar, </w:t>
                      </w:r>
                      <w:r>
                        <w:rPr>
                          <w:rFonts w:eastAsia="Times New Roman" w:cs="Calibri Light"/>
                          <w:bCs/>
                          <w:lang w:eastAsia="en-GB"/>
                        </w:rPr>
                        <w:t>0</w:t>
                      </w: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1 Juli 2019</w:t>
                      </w:r>
                    </w:p>
                    <w:p w14:paraId="0D2EE57A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Dibuat oleh,</w:t>
                      </w:r>
                    </w:p>
                    <w:p w14:paraId="5B262441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Pejabat Pelaksana Teknis Kegiatan</w:t>
                      </w:r>
                    </w:p>
                    <w:p w14:paraId="6149AE86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62B92D82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7513C477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Cs/>
                          <w:lang w:eastAsia="en-GB"/>
                        </w:rPr>
                      </w:pPr>
                    </w:p>
                    <w:p w14:paraId="12650D2F" w14:textId="77777777" w:rsidR="00573359" w:rsidRPr="004C49AF" w:rsidRDefault="00573359" w:rsidP="00573359">
                      <w:pPr>
                        <w:jc w:val="center"/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</w:pPr>
                      <w:r w:rsidRPr="004C49AF">
                        <w:rPr>
                          <w:rFonts w:eastAsia="Times New Roman" w:cs="Calibri Light"/>
                          <w:b/>
                          <w:u w:val="single"/>
                          <w:lang w:eastAsia="en-GB"/>
                        </w:rPr>
                        <w:t>Christian Gamas, S.T., M.M</w:t>
                      </w:r>
                    </w:p>
                    <w:p w14:paraId="49B7729B" w14:textId="77777777" w:rsidR="00573359" w:rsidRPr="004C49AF" w:rsidRDefault="00573359" w:rsidP="00573359">
                      <w:pPr>
                        <w:jc w:val="center"/>
                        <w:rPr>
                          <w:rFonts w:ascii="Cambria" w:hAnsi="Cambria" w:cs="Calibri Light"/>
                          <w:color w:val="000000"/>
                        </w:rPr>
                      </w:pPr>
                      <w:r w:rsidRPr="004C49AF">
                        <w:rPr>
                          <w:rFonts w:eastAsia="Times New Roman" w:cs="Calibri Light"/>
                          <w:bCs/>
                          <w:lang w:eastAsia="en-GB"/>
                        </w:rPr>
                        <w:t>NIP. 19850908 201101 1 004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359" w:rsidRPr="00573359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F089" w14:textId="77777777" w:rsidR="003905C6" w:rsidRDefault="003905C6" w:rsidP="00312143">
      <w:pPr>
        <w:spacing w:after="0" w:line="240" w:lineRule="auto"/>
      </w:pPr>
      <w:r>
        <w:separator/>
      </w:r>
    </w:p>
  </w:endnote>
  <w:endnote w:type="continuationSeparator" w:id="0">
    <w:p w14:paraId="6169D608" w14:textId="77777777" w:rsidR="003905C6" w:rsidRDefault="003905C6" w:rsidP="0031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FA89" w14:textId="2C52EFD5" w:rsidR="00312143" w:rsidRDefault="003121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37AC" w14:textId="77777777" w:rsidR="003905C6" w:rsidRDefault="003905C6" w:rsidP="00312143">
      <w:pPr>
        <w:spacing w:after="0" w:line="240" w:lineRule="auto"/>
      </w:pPr>
      <w:r>
        <w:separator/>
      </w:r>
    </w:p>
  </w:footnote>
  <w:footnote w:type="continuationSeparator" w:id="0">
    <w:p w14:paraId="7681D852" w14:textId="77777777" w:rsidR="003905C6" w:rsidRDefault="003905C6" w:rsidP="0031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044"/>
    <w:multiLevelType w:val="hybridMultilevel"/>
    <w:tmpl w:val="1BDC3FBA"/>
    <w:lvl w:ilvl="0" w:tplc="EBBAC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567"/>
    <w:multiLevelType w:val="hybridMultilevel"/>
    <w:tmpl w:val="79646360"/>
    <w:lvl w:ilvl="0" w:tplc="91B0A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A34D8"/>
    <w:multiLevelType w:val="hybridMultilevel"/>
    <w:tmpl w:val="69E8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A98"/>
    <w:multiLevelType w:val="hybridMultilevel"/>
    <w:tmpl w:val="886C3EDE"/>
    <w:lvl w:ilvl="0" w:tplc="4FD89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E3893"/>
    <w:multiLevelType w:val="hybridMultilevel"/>
    <w:tmpl w:val="7E6A2B02"/>
    <w:lvl w:ilvl="0" w:tplc="3B2A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64EFC"/>
    <w:multiLevelType w:val="hybridMultilevel"/>
    <w:tmpl w:val="CA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5535"/>
    <w:multiLevelType w:val="multilevel"/>
    <w:tmpl w:val="3BBC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33F3E26"/>
    <w:multiLevelType w:val="hybridMultilevel"/>
    <w:tmpl w:val="D144B3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11F77"/>
    <w:multiLevelType w:val="multilevel"/>
    <w:tmpl w:val="768443F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CA"/>
    <w:rsid w:val="00006806"/>
    <w:rsid w:val="00040096"/>
    <w:rsid w:val="0007711B"/>
    <w:rsid w:val="000C2BCA"/>
    <w:rsid w:val="000D4BCF"/>
    <w:rsid w:val="000E4024"/>
    <w:rsid w:val="001102E7"/>
    <w:rsid w:val="00117B70"/>
    <w:rsid w:val="00134E92"/>
    <w:rsid w:val="00197AA1"/>
    <w:rsid w:val="001E0BCA"/>
    <w:rsid w:val="001E5DBA"/>
    <w:rsid w:val="0022089D"/>
    <w:rsid w:val="00223562"/>
    <w:rsid w:val="002651DA"/>
    <w:rsid w:val="002D593C"/>
    <w:rsid w:val="00312143"/>
    <w:rsid w:val="00327AAC"/>
    <w:rsid w:val="00341143"/>
    <w:rsid w:val="00384DE8"/>
    <w:rsid w:val="003905C6"/>
    <w:rsid w:val="00392B3E"/>
    <w:rsid w:val="003C6898"/>
    <w:rsid w:val="004134E1"/>
    <w:rsid w:val="00423A1C"/>
    <w:rsid w:val="00436366"/>
    <w:rsid w:val="00486020"/>
    <w:rsid w:val="004948E1"/>
    <w:rsid w:val="004C74E8"/>
    <w:rsid w:val="00504784"/>
    <w:rsid w:val="0052795D"/>
    <w:rsid w:val="00573359"/>
    <w:rsid w:val="00580080"/>
    <w:rsid w:val="00584CDE"/>
    <w:rsid w:val="005F486E"/>
    <w:rsid w:val="00607B0F"/>
    <w:rsid w:val="0069349D"/>
    <w:rsid w:val="006A6880"/>
    <w:rsid w:val="006C1B6F"/>
    <w:rsid w:val="00704A2E"/>
    <w:rsid w:val="00727B3A"/>
    <w:rsid w:val="0074476D"/>
    <w:rsid w:val="00755552"/>
    <w:rsid w:val="00760B09"/>
    <w:rsid w:val="007A242B"/>
    <w:rsid w:val="007E74CC"/>
    <w:rsid w:val="007F1D21"/>
    <w:rsid w:val="00806328"/>
    <w:rsid w:val="00815D69"/>
    <w:rsid w:val="00820D4F"/>
    <w:rsid w:val="00830331"/>
    <w:rsid w:val="00880E78"/>
    <w:rsid w:val="008B5FEA"/>
    <w:rsid w:val="008E46CE"/>
    <w:rsid w:val="00A11C1F"/>
    <w:rsid w:val="00A74E31"/>
    <w:rsid w:val="00A770ED"/>
    <w:rsid w:val="00A8674D"/>
    <w:rsid w:val="00A87402"/>
    <w:rsid w:val="00A92C4F"/>
    <w:rsid w:val="00A97E1E"/>
    <w:rsid w:val="00AB6D92"/>
    <w:rsid w:val="00AC5165"/>
    <w:rsid w:val="00B14454"/>
    <w:rsid w:val="00B51F76"/>
    <w:rsid w:val="00BC4BF0"/>
    <w:rsid w:val="00C11D41"/>
    <w:rsid w:val="00C26208"/>
    <w:rsid w:val="00C270A8"/>
    <w:rsid w:val="00C30BC9"/>
    <w:rsid w:val="00CA012F"/>
    <w:rsid w:val="00CC2D0E"/>
    <w:rsid w:val="00CD120B"/>
    <w:rsid w:val="00CE5EB4"/>
    <w:rsid w:val="00D1232A"/>
    <w:rsid w:val="00D26A79"/>
    <w:rsid w:val="00D27C04"/>
    <w:rsid w:val="00D41040"/>
    <w:rsid w:val="00D4744E"/>
    <w:rsid w:val="00DA4CA0"/>
    <w:rsid w:val="00DB461E"/>
    <w:rsid w:val="00DC5CBA"/>
    <w:rsid w:val="00DF409F"/>
    <w:rsid w:val="00E56B8E"/>
    <w:rsid w:val="00E809A9"/>
    <w:rsid w:val="00EA3D69"/>
    <w:rsid w:val="00EA6E66"/>
    <w:rsid w:val="00F2377D"/>
    <w:rsid w:val="00F25E7B"/>
    <w:rsid w:val="00F5575F"/>
    <w:rsid w:val="00F9356F"/>
    <w:rsid w:val="00FA67AE"/>
    <w:rsid w:val="00FB3E17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A275"/>
  <w15:chartTrackingRefBased/>
  <w15:docId w15:val="{E1D1C223-9DEC-49B7-9162-1D953AC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tir"/>
    <w:basedOn w:val="Normal"/>
    <w:link w:val="ListParagraphChar"/>
    <w:qFormat/>
    <w:rsid w:val="000C2BCA"/>
    <w:pPr>
      <w:ind w:left="720"/>
      <w:contextualSpacing/>
    </w:pPr>
  </w:style>
  <w:style w:type="table" w:styleId="TableGrid">
    <w:name w:val="Table Grid"/>
    <w:basedOn w:val="TableNormal"/>
    <w:uiPriority w:val="59"/>
    <w:rsid w:val="00EA6E66"/>
    <w:pPr>
      <w:spacing w:after="0" w:line="240" w:lineRule="auto"/>
    </w:pPr>
    <w:rPr>
      <w:rFonts w:ascii="Times New Roman" w:eastAsiaTheme="minorHAnsi" w:hAnsi="Times New Roman"/>
      <w:sz w:val="24"/>
      <w:lang w:val="id-ID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43"/>
  </w:style>
  <w:style w:type="paragraph" w:styleId="Footer">
    <w:name w:val="footer"/>
    <w:basedOn w:val="Normal"/>
    <w:link w:val="FooterChar"/>
    <w:uiPriority w:val="99"/>
    <w:unhideWhenUsed/>
    <w:rsid w:val="0031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43"/>
  </w:style>
  <w:style w:type="character" w:customStyle="1" w:styleId="ListParagraphChar">
    <w:name w:val="List Paragraph Char"/>
    <w:aliases w:val="Butir Char"/>
    <w:link w:val="ListParagraph"/>
    <w:rsid w:val="00C2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Gamas</dc:creator>
  <cp:keywords/>
  <dc:description/>
  <cp:lastModifiedBy>Christian Gamas</cp:lastModifiedBy>
  <cp:revision>86</cp:revision>
  <dcterms:created xsi:type="dcterms:W3CDTF">2020-10-02T03:51:00Z</dcterms:created>
  <dcterms:modified xsi:type="dcterms:W3CDTF">2020-12-29T14:27:00Z</dcterms:modified>
</cp:coreProperties>
</file>